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00" w:rsidRDefault="00F951FB" w:rsidP="00EC7F0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Five</w:t>
      </w:r>
      <w:r w:rsidR="00C94A49">
        <w:rPr>
          <w:rFonts w:ascii="Times New Roman" w:hAnsi="Times New Roman" w:cs="Times New Roman"/>
          <w:sz w:val="36"/>
          <w:szCs w:val="36"/>
        </w:rPr>
        <w:t xml:space="preserve"> Things an Educator Should Know About</w:t>
      </w:r>
      <w:r w:rsidR="00167F1C">
        <w:rPr>
          <w:rFonts w:ascii="Times New Roman" w:hAnsi="Times New Roman" w:cs="Times New Roman"/>
          <w:sz w:val="36"/>
          <w:szCs w:val="36"/>
        </w:rPr>
        <w:t xml:space="preserve"> </w:t>
      </w:r>
      <w:r w:rsidR="00466AC0">
        <w:rPr>
          <w:rFonts w:ascii="Times New Roman" w:hAnsi="Times New Roman" w:cs="Times New Roman"/>
          <w:sz w:val="36"/>
          <w:szCs w:val="36"/>
        </w:rPr>
        <w:t>Copyr</w:t>
      </w:r>
      <w:r w:rsidR="00EC7F00" w:rsidRPr="00EC7F00">
        <w:rPr>
          <w:rFonts w:ascii="Times New Roman" w:hAnsi="Times New Roman" w:cs="Times New Roman"/>
          <w:sz w:val="36"/>
          <w:szCs w:val="36"/>
        </w:rPr>
        <w:t>ight Laws</w:t>
      </w:r>
    </w:p>
    <w:p w:rsidR="00EC7F00" w:rsidRDefault="00EC7F00" w:rsidP="00EC7F0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By:  Amy Zbylut</w:t>
      </w:r>
    </w:p>
    <w:p w:rsidR="00EC7F00" w:rsidRDefault="00EC7F00" w:rsidP="00EC7F0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070CD" w:rsidRDefault="00C94A49" w:rsidP="00EC7F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an educator, we have many resources at our disposal.  We often collaborate and share resources.  </w:t>
      </w:r>
      <w:r w:rsidR="00F951FB">
        <w:rPr>
          <w:rFonts w:ascii="Times New Roman" w:hAnsi="Times New Roman" w:cs="Times New Roman"/>
          <w:sz w:val="24"/>
          <w:szCs w:val="24"/>
        </w:rPr>
        <w:t xml:space="preserve">When it comes to sharing resources and copying materials, many educators are not familiar with the many facets of Copyright Laws.  </w:t>
      </w:r>
      <w:r w:rsidR="002070CD">
        <w:rPr>
          <w:rFonts w:ascii="Times New Roman" w:hAnsi="Times New Roman" w:cs="Times New Roman"/>
          <w:sz w:val="24"/>
          <w:szCs w:val="24"/>
        </w:rPr>
        <w:t xml:space="preserve">This report will outline </w:t>
      </w:r>
      <w:r w:rsidR="00F951FB">
        <w:rPr>
          <w:rFonts w:ascii="Times New Roman" w:hAnsi="Times New Roman" w:cs="Times New Roman"/>
          <w:sz w:val="24"/>
          <w:szCs w:val="24"/>
        </w:rPr>
        <w:t>five</w:t>
      </w:r>
      <w:r w:rsidR="002070CD">
        <w:rPr>
          <w:rFonts w:ascii="Times New Roman" w:hAnsi="Times New Roman" w:cs="Times New Roman"/>
          <w:sz w:val="24"/>
          <w:szCs w:val="24"/>
        </w:rPr>
        <w:t xml:space="preserve"> things all educators should know about Copyright Laws.  </w:t>
      </w:r>
      <w:r w:rsidR="00F951FB">
        <w:rPr>
          <w:rFonts w:ascii="Times New Roman" w:hAnsi="Times New Roman" w:cs="Times New Roman"/>
          <w:sz w:val="24"/>
          <w:szCs w:val="24"/>
        </w:rPr>
        <w:t>The</w:t>
      </w:r>
      <w:r w:rsidR="009D39ED">
        <w:rPr>
          <w:rFonts w:ascii="Times New Roman" w:hAnsi="Times New Roman" w:cs="Times New Roman"/>
          <w:sz w:val="24"/>
          <w:szCs w:val="24"/>
        </w:rPr>
        <w:t xml:space="preserve"> outline</w:t>
      </w:r>
      <w:r w:rsidR="00F951FB">
        <w:rPr>
          <w:rFonts w:ascii="Times New Roman" w:hAnsi="Times New Roman" w:cs="Times New Roman"/>
          <w:sz w:val="24"/>
          <w:szCs w:val="24"/>
        </w:rPr>
        <w:t xml:space="preserve"> format is in a Q &amp; A style.</w:t>
      </w:r>
    </w:p>
    <w:p w:rsidR="002070CD" w:rsidRDefault="002070CD" w:rsidP="00EC7F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 When does a Copyright expire?</w:t>
      </w:r>
    </w:p>
    <w:p w:rsidR="00EC7F00" w:rsidRDefault="002070CD" w:rsidP="00EC7F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 According to the U.S. </w:t>
      </w:r>
      <w:r w:rsidR="003147EC">
        <w:rPr>
          <w:rFonts w:ascii="Times New Roman" w:hAnsi="Times New Roman" w:cs="Times New Roman"/>
          <w:sz w:val="24"/>
          <w:szCs w:val="24"/>
        </w:rPr>
        <w:t>Circular</w:t>
      </w:r>
      <w:r w:rsidR="00BD0A2C">
        <w:rPr>
          <w:rFonts w:ascii="Times New Roman" w:hAnsi="Times New Roman" w:cs="Times New Roman"/>
          <w:sz w:val="24"/>
          <w:szCs w:val="24"/>
        </w:rPr>
        <w:t xml:space="preserve"> 92: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A2C" w:rsidRDefault="00BD0A2C" w:rsidP="00BD0A2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General</w:t>
      </w:r>
    </w:p>
    <w:p w:rsidR="00BD0A2C" w:rsidRDefault="00BD0A2C" w:rsidP="00BD0A2C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C7F00">
        <w:rPr>
          <w:rFonts w:ascii="Times New Roman" w:hAnsi="Times New Roman" w:cs="Times New Roman"/>
          <w:sz w:val="24"/>
          <w:szCs w:val="24"/>
        </w:rPr>
        <w:t>Copyright in a work created on or after January 1, 1978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1451">
        <w:rPr>
          <w:rFonts w:ascii="Times New Roman" w:hAnsi="Times New Roman" w:cs="Times New Roman"/>
          <w:sz w:val="24"/>
          <w:szCs w:val="24"/>
        </w:rPr>
        <w:t xml:space="preserve">that </w:t>
      </w:r>
      <w:r w:rsidRPr="00EC7F00">
        <w:rPr>
          <w:rFonts w:ascii="Times New Roman" w:hAnsi="Times New Roman" w:cs="Times New Roman"/>
          <w:sz w:val="24"/>
          <w:szCs w:val="24"/>
        </w:rPr>
        <w:t>endures for a term consisting of the life of the author and 70</w:t>
      </w:r>
      <w:r w:rsidR="00751451">
        <w:rPr>
          <w:rFonts w:ascii="Times New Roman" w:hAnsi="Times New Roman" w:cs="Times New Roman"/>
          <w:sz w:val="24"/>
          <w:szCs w:val="24"/>
        </w:rPr>
        <w:t xml:space="preserve"> years after the author's death</w:t>
      </w:r>
    </w:p>
    <w:p w:rsidR="00BD0A2C" w:rsidRPr="00BD0A2C" w:rsidRDefault="00BD0A2C" w:rsidP="00BD0A2C">
      <w:pPr>
        <w:pStyle w:val="ListParagraph"/>
        <w:numPr>
          <w:ilvl w:val="0"/>
          <w:numId w:val="1"/>
        </w:numPr>
        <w:spacing w:line="480" w:lineRule="auto"/>
        <w:rPr>
          <w:rStyle w:val="smallcaps"/>
          <w:rFonts w:ascii="Times New Roman" w:hAnsi="Times New Roman" w:cs="Times New Roman"/>
          <w:sz w:val="24"/>
          <w:szCs w:val="24"/>
        </w:rPr>
      </w:pPr>
      <w:r w:rsidRPr="00BD0A2C">
        <w:rPr>
          <w:rStyle w:val="smallcaps"/>
          <w:rFonts w:ascii="Times New Roman" w:hAnsi="Times New Roman" w:cs="Times New Roman"/>
          <w:sz w:val="24"/>
          <w:szCs w:val="24"/>
        </w:rPr>
        <w:t>Anonymous Works, Pseudonymous Works, and Works Made for Hire</w:t>
      </w:r>
    </w:p>
    <w:p w:rsidR="00BD0A2C" w:rsidRDefault="00BD0A2C" w:rsidP="00BD0A2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A2C">
        <w:rPr>
          <w:rFonts w:ascii="Times New Roman" w:hAnsi="Times New Roman" w:cs="Times New Roman"/>
          <w:sz w:val="24"/>
          <w:szCs w:val="24"/>
        </w:rPr>
        <w:t>95 years from the year of its first publication, or a term of 120 year</w:t>
      </w:r>
      <w:r>
        <w:rPr>
          <w:rFonts w:ascii="Times New Roman" w:hAnsi="Times New Roman" w:cs="Times New Roman"/>
          <w:sz w:val="24"/>
          <w:szCs w:val="24"/>
        </w:rPr>
        <w:t>s from the year of its creation</w:t>
      </w:r>
    </w:p>
    <w:p w:rsidR="00FA6D61" w:rsidRDefault="00597A0B" w:rsidP="00597A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 Can I share this audio/video file with my colleagues and download it for students to use at home?</w:t>
      </w:r>
    </w:p>
    <w:p w:rsidR="00597A0B" w:rsidRDefault="00F951FB" w:rsidP="00597A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 When it comes to downloading or sharing video/audio files, educators must read all the copyright/user agreements.  </w:t>
      </w:r>
      <w:r w:rsidR="001E4BAC">
        <w:rPr>
          <w:rFonts w:ascii="Times New Roman" w:hAnsi="Times New Roman" w:cs="Times New Roman"/>
          <w:sz w:val="24"/>
          <w:szCs w:val="24"/>
        </w:rPr>
        <w:t xml:space="preserve">Each audio/video file has specific copyright/license agreements.  </w:t>
      </w:r>
      <w:r w:rsidR="003724C8">
        <w:rPr>
          <w:rFonts w:ascii="Times New Roman" w:hAnsi="Times New Roman" w:cs="Times New Roman"/>
          <w:sz w:val="24"/>
          <w:szCs w:val="24"/>
        </w:rPr>
        <w:t>Until proper royalties are paid, “</w:t>
      </w:r>
      <w:r w:rsidR="003147EC">
        <w:rPr>
          <w:rFonts w:ascii="Times New Roman" w:hAnsi="Times New Roman" w:cs="Times New Roman"/>
          <w:sz w:val="24"/>
          <w:szCs w:val="24"/>
        </w:rPr>
        <w:t>n</w:t>
      </w:r>
      <w:r w:rsidR="001E4BAC" w:rsidRPr="003724C8">
        <w:rPr>
          <w:rFonts w:ascii="Times New Roman" w:hAnsi="Times New Roman" w:cs="Times New Roman"/>
          <w:sz w:val="24"/>
          <w:szCs w:val="24"/>
        </w:rPr>
        <w:t xml:space="preserve">o person shall import into and distribute, or manufacture and </w:t>
      </w:r>
      <w:r w:rsidR="001E4BAC" w:rsidRPr="003724C8">
        <w:rPr>
          <w:rFonts w:ascii="Times New Roman" w:hAnsi="Times New Roman" w:cs="Times New Roman"/>
          <w:sz w:val="24"/>
          <w:szCs w:val="24"/>
        </w:rPr>
        <w:lastRenderedPageBreak/>
        <w:t xml:space="preserve">distribute, any digital </w:t>
      </w:r>
      <w:r w:rsidR="003724C8">
        <w:rPr>
          <w:rFonts w:ascii="Times New Roman" w:hAnsi="Times New Roman" w:cs="Times New Roman"/>
          <w:sz w:val="24"/>
          <w:szCs w:val="24"/>
        </w:rPr>
        <w:t>media” that violates the media’</w:t>
      </w:r>
      <w:r w:rsidR="003147EC">
        <w:rPr>
          <w:rFonts w:ascii="Times New Roman" w:hAnsi="Times New Roman" w:cs="Times New Roman"/>
          <w:sz w:val="24"/>
          <w:szCs w:val="24"/>
        </w:rPr>
        <w:t>s copyright/license agreements (Circular 92, 2007).  A copy of your license agreements should always be readily accessible.</w:t>
      </w:r>
    </w:p>
    <w:p w:rsidR="00907341" w:rsidRDefault="000A729E" w:rsidP="00597A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Q:  </w:t>
      </w:r>
      <w:r w:rsidR="00907341">
        <w:rPr>
          <w:rFonts w:ascii="Times New Roman" w:hAnsi="Times New Roman" w:cs="Times New Roman"/>
          <w:sz w:val="24"/>
          <w:szCs w:val="24"/>
        </w:rPr>
        <w:t xml:space="preserve">What videos can be shown in the classrooms or </w:t>
      </w:r>
      <w:r w:rsidR="00FE6FE1">
        <w:rPr>
          <w:rFonts w:ascii="Times New Roman" w:hAnsi="Times New Roman" w:cs="Times New Roman"/>
          <w:sz w:val="24"/>
          <w:szCs w:val="24"/>
        </w:rPr>
        <w:t xml:space="preserve">on </w:t>
      </w:r>
      <w:r w:rsidR="00907341">
        <w:rPr>
          <w:rFonts w:ascii="Times New Roman" w:hAnsi="Times New Roman" w:cs="Times New Roman"/>
          <w:sz w:val="24"/>
          <w:szCs w:val="24"/>
        </w:rPr>
        <w:t>campuses?</w:t>
      </w:r>
    </w:p>
    <w:p w:rsidR="000A729E" w:rsidRDefault="00907341" w:rsidP="00597A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 “Classroom videos are almost entirely okay as long as they are instructionally based.  It can be a Disney movie, a television broadcast, or a DVD as long as it bears on the lesson at hand.  Entertainment (or reward) requires a license (Davidson, 2007).”</w:t>
      </w:r>
      <w:r w:rsidR="0066537A">
        <w:rPr>
          <w:rFonts w:ascii="Times New Roman" w:hAnsi="Times New Roman" w:cs="Times New Roman"/>
          <w:sz w:val="24"/>
          <w:szCs w:val="24"/>
        </w:rPr>
        <w:t xml:space="preserve">  A great resource for Educational Copyright information is </w:t>
      </w:r>
      <w:hyperlink r:id="rId7" w:history="1">
        <w:r w:rsidR="0066537A" w:rsidRPr="00BD566D">
          <w:rPr>
            <w:rStyle w:val="Hyperlink"/>
            <w:rFonts w:ascii="Times New Roman" w:hAnsi="Times New Roman" w:cs="Times New Roman"/>
            <w:sz w:val="24"/>
            <w:szCs w:val="24"/>
          </w:rPr>
          <w:t>http://www.movlic.com/k12/copyright.html</w:t>
        </w:r>
      </w:hyperlink>
      <w:r w:rsidR="0066537A">
        <w:rPr>
          <w:rFonts w:ascii="Times New Roman" w:hAnsi="Times New Roman" w:cs="Times New Roman"/>
          <w:sz w:val="24"/>
          <w:szCs w:val="24"/>
        </w:rPr>
        <w:t>.</w:t>
      </w:r>
    </w:p>
    <w:p w:rsidR="00841C80" w:rsidRDefault="00841C80" w:rsidP="00597A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 Can I make a class set of this on the copier?</w:t>
      </w:r>
    </w:p>
    <w:p w:rsidR="002C2163" w:rsidRDefault="00841C80" w:rsidP="00597A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 “Although the copy machine can be used to make copies for classroom use, (see the Fair Use Guidelines)</w:t>
      </w:r>
      <w:r w:rsidR="002C2163">
        <w:rPr>
          <w:rFonts w:ascii="Times New Roman" w:hAnsi="Times New Roman" w:cs="Times New Roman"/>
          <w:sz w:val="24"/>
          <w:szCs w:val="24"/>
        </w:rPr>
        <w:t xml:space="preserve">, it may not be used in lieu of purchase and not for consumables” (Davidson, 2007).  Fair Use Resource:  </w:t>
      </w:r>
      <w:hyperlink r:id="rId8" w:history="1">
        <w:r w:rsidR="002C2163" w:rsidRPr="00BD566D">
          <w:rPr>
            <w:rStyle w:val="Hyperlink"/>
            <w:rFonts w:ascii="Times New Roman" w:hAnsi="Times New Roman" w:cs="Times New Roman"/>
            <w:sz w:val="24"/>
            <w:szCs w:val="24"/>
          </w:rPr>
          <w:t>http://www.copyright.gov/fls/fl102.html</w:t>
        </w:r>
      </w:hyperlink>
    </w:p>
    <w:p w:rsidR="00841C80" w:rsidRDefault="00AE0CEB" w:rsidP="00597A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 Can we install this software on every computer</w:t>
      </w:r>
      <w:r w:rsidR="00772C89">
        <w:rPr>
          <w:rFonts w:ascii="Times New Roman" w:hAnsi="Times New Roman" w:cs="Times New Roman"/>
          <w:sz w:val="24"/>
          <w:szCs w:val="24"/>
        </w:rPr>
        <w:t xml:space="preserve"> or share an online username/password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E0CEB" w:rsidRDefault="00AE0CEB" w:rsidP="00597A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 </w:t>
      </w:r>
      <w:r w:rsidR="00772C89">
        <w:rPr>
          <w:rFonts w:ascii="Times New Roman" w:hAnsi="Times New Roman" w:cs="Times New Roman"/>
          <w:sz w:val="24"/>
          <w:szCs w:val="24"/>
        </w:rPr>
        <w:t xml:space="preserve">License terms determine how many copies can be made and on what type of </w:t>
      </w:r>
      <w:r w:rsidR="00F951FB">
        <w:rPr>
          <w:rFonts w:ascii="Times New Roman" w:hAnsi="Times New Roman" w:cs="Times New Roman"/>
          <w:sz w:val="24"/>
          <w:szCs w:val="24"/>
        </w:rPr>
        <w:t>machines,</w:t>
      </w:r>
      <w:r w:rsidR="00772C89">
        <w:rPr>
          <w:rFonts w:ascii="Times New Roman" w:hAnsi="Times New Roman" w:cs="Times New Roman"/>
          <w:sz w:val="24"/>
          <w:szCs w:val="24"/>
        </w:rPr>
        <w:t xml:space="preserve"> the software can be installed on.  Many licenses allow for multiple users, but sharing passwords beyond the license would be a violation.  All campuses should have a system in place for tracking license agreements.</w:t>
      </w:r>
      <w:r w:rsidR="00294CD3">
        <w:rPr>
          <w:rFonts w:ascii="Times New Roman" w:hAnsi="Times New Roman" w:cs="Times New Roman"/>
          <w:sz w:val="24"/>
          <w:szCs w:val="24"/>
        </w:rPr>
        <w:t xml:space="preserve">  Each campus </w:t>
      </w:r>
      <w:r w:rsidR="003B13C9">
        <w:rPr>
          <w:rFonts w:ascii="Times New Roman" w:hAnsi="Times New Roman" w:cs="Times New Roman"/>
          <w:sz w:val="24"/>
          <w:szCs w:val="24"/>
        </w:rPr>
        <w:t>should have a person designated to maintai</w:t>
      </w:r>
      <w:r w:rsidR="004A0A53">
        <w:rPr>
          <w:rFonts w:ascii="Times New Roman" w:hAnsi="Times New Roman" w:cs="Times New Roman"/>
          <w:sz w:val="24"/>
          <w:szCs w:val="24"/>
        </w:rPr>
        <w:t>n and uphold license agreements. (Circular 92, 2007; Davidson, 2007)</w:t>
      </w:r>
    </w:p>
    <w:p w:rsidR="0066537A" w:rsidRPr="003724C8" w:rsidRDefault="00294CD3" w:rsidP="00597A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Copyright Laws can be confusing and easily violated.  It is our goal to keep all District employees educated on Copyright Laws and Fair Use</w:t>
      </w:r>
      <w:r w:rsidR="00257F84">
        <w:rPr>
          <w:rFonts w:ascii="Times New Roman" w:hAnsi="Times New Roman" w:cs="Times New Roman"/>
          <w:sz w:val="24"/>
          <w:szCs w:val="24"/>
        </w:rPr>
        <w:t xml:space="preserve"> Policies.  There are many resources available to District employees that will assist them with Copyright Laws.</w:t>
      </w:r>
    </w:p>
    <w:p w:rsidR="00EC7F00" w:rsidRDefault="00EC7F00" w:rsidP="00EC7F0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C7F00" w:rsidRDefault="00FC64F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References</w:t>
      </w:r>
    </w:p>
    <w:p w:rsidR="00FC64F3" w:rsidRPr="00AE0CEB" w:rsidRDefault="00FC64F3">
      <w:pPr>
        <w:rPr>
          <w:rFonts w:ascii="Times New Roman" w:hAnsi="Times New Roman" w:cs="Times New Roman"/>
          <w:sz w:val="36"/>
          <w:szCs w:val="36"/>
        </w:rPr>
      </w:pPr>
    </w:p>
    <w:p w:rsidR="00E0739D" w:rsidRPr="00BD0A2C" w:rsidRDefault="00E0739D" w:rsidP="00E073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D0A2C">
        <w:rPr>
          <w:rFonts w:ascii="Times New Roman" w:hAnsi="Times New Roman" w:cs="Times New Roman"/>
          <w:sz w:val="24"/>
          <w:szCs w:val="24"/>
        </w:rPr>
        <w:t xml:space="preserve">Copyright Law of the United States and Related Laws Contained in Title 17 of the United States Code, </w:t>
      </w:r>
      <w:r w:rsidR="004A0A53">
        <w:rPr>
          <w:rFonts w:ascii="Times New Roman" w:hAnsi="Times New Roman" w:cs="Times New Roman"/>
          <w:sz w:val="24"/>
          <w:szCs w:val="24"/>
        </w:rPr>
        <w:t>Circular</w:t>
      </w:r>
      <w:r w:rsidRPr="00BD0A2C">
        <w:rPr>
          <w:rFonts w:ascii="Times New Roman" w:hAnsi="Times New Roman" w:cs="Times New Roman"/>
          <w:sz w:val="24"/>
          <w:szCs w:val="24"/>
        </w:rPr>
        <w:t xml:space="preserve"> 92, 2007</w:t>
      </w:r>
      <w:r w:rsidR="009D39ED">
        <w:rPr>
          <w:rFonts w:ascii="Times New Roman" w:hAnsi="Times New Roman" w:cs="Times New Roman"/>
          <w:sz w:val="24"/>
          <w:szCs w:val="24"/>
        </w:rPr>
        <w:t>.</w:t>
      </w:r>
    </w:p>
    <w:p w:rsidR="00562DDE" w:rsidRDefault="002E5672" w:rsidP="00EC7F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62DDE" w:rsidRPr="00BD566D">
          <w:rPr>
            <w:rStyle w:val="Hyperlink"/>
            <w:rFonts w:ascii="Times New Roman" w:hAnsi="Times New Roman" w:cs="Times New Roman"/>
            <w:sz w:val="24"/>
            <w:szCs w:val="24"/>
          </w:rPr>
          <w:t>http://www.copyright.gov/fls/fl102.html</w:t>
        </w:r>
      </w:hyperlink>
    </w:p>
    <w:p w:rsidR="00E51832" w:rsidRDefault="00463F8A" w:rsidP="00E518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Davidson, Hall.  </w:t>
      </w:r>
      <w:r>
        <w:rPr>
          <w:rFonts w:ascii="Times New Roman" w:hAnsi="Times New Roman" w:cs="Times New Roman"/>
          <w:i/>
          <w:sz w:val="24"/>
          <w:szCs w:val="24"/>
        </w:rPr>
        <w:t>Technology &amp; Learning:</w:t>
      </w:r>
      <w:r>
        <w:rPr>
          <w:rFonts w:ascii="Times New Roman" w:hAnsi="Times New Roman" w:cs="Times New Roman"/>
          <w:sz w:val="24"/>
          <w:szCs w:val="24"/>
        </w:rPr>
        <w:t xml:space="preserve">  June 2005: 25. 11:  Research Library pg. S2</w:t>
      </w:r>
      <w:r w:rsidR="009D39ED">
        <w:rPr>
          <w:rFonts w:ascii="Times New Roman" w:hAnsi="Times New Roman" w:cs="Times New Roman"/>
          <w:sz w:val="24"/>
          <w:szCs w:val="24"/>
        </w:rPr>
        <w:t>.</w:t>
      </w:r>
    </w:p>
    <w:p w:rsidR="00E0739D" w:rsidRDefault="002E567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0739D" w:rsidRPr="00BD566D">
          <w:rPr>
            <w:rStyle w:val="Hyperlink"/>
            <w:rFonts w:ascii="Times New Roman" w:hAnsi="Times New Roman" w:cs="Times New Roman"/>
            <w:sz w:val="24"/>
            <w:szCs w:val="24"/>
          </w:rPr>
          <w:t>http://www.movlic.com/k12/copyright.html</w:t>
        </w:r>
      </w:hyperlink>
    </w:p>
    <w:p w:rsidR="00E51832" w:rsidRDefault="00E518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0739D" w:rsidRPr="00BD0A2C" w:rsidRDefault="00E073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E0739D" w:rsidRPr="00BD0A2C" w:rsidSect="009D048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E89" w:rsidRDefault="00C20E89" w:rsidP="00167F1C">
      <w:pPr>
        <w:spacing w:after="0" w:line="240" w:lineRule="auto"/>
      </w:pPr>
      <w:r>
        <w:separator/>
      </w:r>
    </w:p>
  </w:endnote>
  <w:endnote w:type="continuationSeparator" w:id="0">
    <w:p w:rsidR="00C20E89" w:rsidRDefault="00C20E89" w:rsidP="00167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E89" w:rsidRDefault="00C20E89" w:rsidP="00167F1C">
      <w:pPr>
        <w:spacing w:after="0" w:line="240" w:lineRule="auto"/>
      </w:pPr>
      <w:r>
        <w:separator/>
      </w:r>
    </w:p>
  </w:footnote>
  <w:footnote w:type="continuationSeparator" w:id="0">
    <w:p w:rsidR="00C20E89" w:rsidRDefault="00C20E89" w:rsidP="00167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3099896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67F1C" w:rsidRDefault="009D39ED" w:rsidP="00167F1C">
        <w:pPr>
          <w:pStyle w:val="Header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t xml:space="preserve">Five </w:t>
        </w:r>
        <w:r w:rsidR="00167F1C" w:rsidRPr="00167F1C">
          <w:rPr>
            <w:rFonts w:ascii="Times New Roman" w:hAnsi="Times New Roman" w:cs="Times New Roman"/>
            <w:sz w:val="24"/>
            <w:szCs w:val="24"/>
          </w:rPr>
          <w:t>Things an Educator Should Know About Copyright Laws</w:t>
        </w:r>
        <w:r w:rsidR="00167F1C" w:rsidRPr="00167F1C">
          <w:rPr>
            <w:sz w:val="24"/>
            <w:szCs w:val="24"/>
          </w:rPr>
          <w:t xml:space="preserve"> </w:t>
        </w:r>
        <w:r w:rsidR="00167F1C">
          <w:tab/>
        </w:r>
        <w:fldSimple w:instr=" PAGE   \* MERGEFORMAT ">
          <w:r w:rsidR="00751451">
            <w:rPr>
              <w:noProof/>
            </w:rPr>
            <w:t>1</w:t>
          </w:r>
        </w:fldSimple>
      </w:p>
    </w:sdtContent>
  </w:sdt>
  <w:p w:rsidR="00167F1C" w:rsidRDefault="00167F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03932"/>
    <w:multiLevelType w:val="hybridMultilevel"/>
    <w:tmpl w:val="F3CA16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B2E79"/>
    <w:multiLevelType w:val="hybridMultilevel"/>
    <w:tmpl w:val="CA885E5E"/>
    <w:lvl w:ilvl="0" w:tplc="D1D430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BC212B"/>
    <w:multiLevelType w:val="hybridMultilevel"/>
    <w:tmpl w:val="2BAE1C3A"/>
    <w:lvl w:ilvl="0" w:tplc="CCA8FD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7F00"/>
    <w:rsid w:val="000A729E"/>
    <w:rsid w:val="00167F1C"/>
    <w:rsid w:val="001E4BAC"/>
    <w:rsid w:val="002070CD"/>
    <w:rsid w:val="00257F84"/>
    <w:rsid w:val="00294CD3"/>
    <w:rsid w:val="002C2163"/>
    <w:rsid w:val="002E5672"/>
    <w:rsid w:val="003147EC"/>
    <w:rsid w:val="003724C8"/>
    <w:rsid w:val="003B13C9"/>
    <w:rsid w:val="00463F8A"/>
    <w:rsid w:val="00466AC0"/>
    <w:rsid w:val="004A0A53"/>
    <w:rsid w:val="00562DDE"/>
    <w:rsid w:val="00597A0B"/>
    <w:rsid w:val="0066537A"/>
    <w:rsid w:val="00751451"/>
    <w:rsid w:val="00772C89"/>
    <w:rsid w:val="00841C80"/>
    <w:rsid w:val="00907341"/>
    <w:rsid w:val="009D0489"/>
    <w:rsid w:val="009D39ED"/>
    <w:rsid w:val="00AE0CEB"/>
    <w:rsid w:val="00BD0A2C"/>
    <w:rsid w:val="00C20E89"/>
    <w:rsid w:val="00C94A49"/>
    <w:rsid w:val="00CE4024"/>
    <w:rsid w:val="00E0739D"/>
    <w:rsid w:val="00E51832"/>
    <w:rsid w:val="00EC7F00"/>
    <w:rsid w:val="00F951FB"/>
    <w:rsid w:val="00FA6D61"/>
    <w:rsid w:val="00FC64F3"/>
    <w:rsid w:val="00FE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caps">
    <w:name w:val="smallcaps"/>
    <w:basedOn w:val="DefaultParagraphFont"/>
    <w:rsid w:val="00BD0A2C"/>
  </w:style>
  <w:style w:type="paragraph" w:styleId="ListParagraph">
    <w:name w:val="List Paragraph"/>
    <w:basedOn w:val="Normal"/>
    <w:uiPriority w:val="34"/>
    <w:qFormat/>
    <w:rsid w:val="00BD0A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3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37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7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F1C"/>
  </w:style>
  <w:style w:type="paragraph" w:styleId="Footer">
    <w:name w:val="footer"/>
    <w:basedOn w:val="Normal"/>
    <w:link w:val="FooterChar"/>
    <w:uiPriority w:val="99"/>
    <w:semiHidden/>
    <w:unhideWhenUsed/>
    <w:rsid w:val="00167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7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pyright.gov/fls/fl10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ovlic.com/k12/copyright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ovlic.com/k12/copyrigh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pyright.gov/fls/fl10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DISD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DISD</dc:creator>
  <cp:keywords/>
  <dc:description/>
  <cp:lastModifiedBy>DISD</cp:lastModifiedBy>
  <cp:revision>21</cp:revision>
  <dcterms:created xsi:type="dcterms:W3CDTF">2010-10-28T23:13:00Z</dcterms:created>
  <dcterms:modified xsi:type="dcterms:W3CDTF">2010-10-29T03:25:00Z</dcterms:modified>
</cp:coreProperties>
</file>